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EF" w:rsidRDefault="00B006BC" w:rsidP="00290524">
      <w:pPr>
        <w:spacing w:before="73" w:line="278" w:lineRule="auto"/>
        <w:ind w:left="710" w:right="712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ge">
                  <wp:posOffset>10675621</wp:posOffset>
                </wp:positionV>
                <wp:extent cx="615696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6156706" y="18286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503998pt;margin-top:840.600098pt;width:484.78pt;height:1.4399pt;mso-position-horizontal-relative:page;mso-position-vertical-relative:page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>МУНИЦИПАЛЬНОЕ</w:t>
      </w:r>
      <w:r>
        <w:rPr>
          <w:b/>
          <w:spacing w:val="-11"/>
        </w:rPr>
        <w:t xml:space="preserve"> </w:t>
      </w:r>
      <w:r>
        <w:rPr>
          <w:b/>
        </w:rPr>
        <w:t>БЮДЖЕТНОЕ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4"/>
        </w:rPr>
        <w:t xml:space="preserve"> </w:t>
      </w:r>
      <w:r>
        <w:rPr>
          <w:b/>
        </w:rPr>
        <w:t xml:space="preserve">УЧРЕЖДЕНИЕ </w:t>
      </w:r>
      <w:r w:rsidR="00290524">
        <w:rPr>
          <w:b/>
        </w:rPr>
        <w:t>«</w:t>
      </w:r>
      <w:proofErr w:type="spellStart"/>
      <w:r w:rsidR="00290524">
        <w:rPr>
          <w:b/>
        </w:rPr>
        <w:t>Чижовская</w:t>
      </w:r>
      <w:proofErr w:type="spellEnd"/>
      <w:r w:rsidR="00290524">
        <w:rPr>
          <w:b/>
        </w:rPr>
        <w:t xml:space="preserve"> средняя школа»</w:t>
      </w:r>
      <w:r>
        <w:rPr>
          <w:b/>
          <w:spacing w:val="-2"/>
        </w:rPr>
        <w:t>»</w:t>
      </w:r>
    </w:p>
    <w:p w:rsidR="000D0FEF" w:rsidRDefault="00B006BC">
      <w:pPr>
        <w:spacing w:before="35"/>
        <w:ind w:right="1"/>
        <w:jc w:val="center"/>
        <w:rPr>
          <w:sz w:val="24"/>
        </w:rPr>
      </w:pPr>
      <w:r>
        <w:rPr>
          <w:sz w:val="24"/>
        </w:rPr>
        <w:t>(МБОУ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 w:rsidR="00290524">
        <w:rPr>
          <w:sz w:val="24"/>
        </w:rPr>
        <w:t>Чижовская</w:t>
      </w:r>
      <w:proofErr w:type="spellEnd"/>
      <w:r w:rsidR="00290524">
        <w:rPr>
          <w:sz w:val="24"/>
        </w:rPr>
        <w:t xml:space="preserve"> средняя школа</w:t>
      </w:r>
      <w:r>
        <w:rPr>
          <w:spacing w:val="-4"/>
          <w:sz w:val="24"/>
        </w:rPr>
        <w:t>»)</w:t>
      </w:r>
    </w:p>
    <w:p w:rsidR="000D0FEF" w:rsidRDefault="00B006BC">
      <w:pPr>
        <w:pStyle w:val="a3"/>
        <w:spacing w:before="7"/>
        <w:ind w:left="0"/>
        <w:jc w:val="left"/>
        <w:rPr>
          <w:sz w:val="3"/>
        </w:rPr>
      </w:pPr>
      <w:r>
        <w:rPr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42065</wp:posOffset>
                </wp:positionV>
                <wp:extent cx="6156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706" y="18288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503998pt;margin-top:3.312253pt;width:484.78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D0FEF" w:rsidRDefault="000D0FEF">
      <w:pPr>
        <w:pStyle w:val="a3"/>
        <w:ind w:left="0"/>
        <w:jc w:val="left"/>
        <w:rPr>
          <w:sz w:val="20"/>
        </w:rPr>
      </w:pPr>
    </w:p>
    <w:p w:rsidR="000D0FEF" w:rsidRDefault="000D0FEF">
      <w:pPr>
        <w:pStyle w:val="a3"/>
        <w:spacing w:before="12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887" w:type="dxa"/>
        <w:tblLayout w:type="fixed"/>
        <w:tblLook w:val="01E0" w:firstRow="1" w:lastRow="1" w:firstColumn="1" w:lastColumn="1" w:noHBand="0" w:noVBand="0"/>
      </w:tblPr>
      <w:tblGrid>
        <w:gridCol w:w="4366"/>
      </w:tblGrid>
      <w:tr w:rsidR="000D0FEF">
        <w:trPr>
          <w:trHeight w:val="340"/>
        </w:trPr>
        <w:tc>
          <w:tcPr>
            <w:tcW w:w="4366" w:type="dxa"/>
          </w:tcPr>
          <w:p w:rsidR="000D0FEF" w:rsidRDefault="00B006BC">
            <w:pPr>
              <w:pStyle w:val="TableParagraph"/>
              <w:spacing w:line="311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УТВЕРЖДЕНО</w:t>
            </w:r>
          </w:p>
        </w:tc>
      </w:tr>
      <w:tr w:rsidR="000D0FEF">
        <w:trPr>
          <w:trHeight w:val="369"/>
        </w:trPr>
        <w:tc>
          <w:tcPr>
            <w:tcW w:w="4366" w:type="dxa"/>
          </w:tcPr>
          <w:p w:rsidR="000D0FEF" w:rsidRDefault="00B006BC">
            <w:pPr>
              <w:pStyle w:val="TableParagraph"/>
              <w:spacing w:before="18" w:line="240" w:lineRule="auto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приказом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директора</w:t>
            </w:r>
          </w:p>
        </w:tc>
      </w:tr>
      <w:tr w:rsidR="000D0FEF">
        <w:trPr>
          <w:trHeight w:val="370"/>
        </w:trPr>
        <w:tc>
          <w:tcPr>
            <w:tcW w:w="4366" w:type="dxa"/>
          </w:tcPr>
          <w:p w:rsidR="000D0FEF" w:rsidRDefault="00290524">
            <w:pPr>
              <w:pStyle w:val="TableParagraph"/>
              <w:spacing w:before="18" w:line="240" w:lineRule="auto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</w:rPr>
              <w:t>Чижовская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средняя школа»</w:t>
            </w:r>
          </w:p>
        </w:tc>
      </w:tr>
      <w:tr w:rsidR="000D0FEF">
        <w:trPr>
          <w:trHeight w:val="341"/>
        </w:trPr>
        <w:tc>
          <w:tcPr>
            <w:tcW w:w="4366" w:type="dxa"/>
          </w:tcPr>
          <w:p w:rsidR="000D0FEF" w:rsidRDefault="00B006BC" w:rsidP="00290C6B">
            <w:pPr>
              <w:pStyle w:val="TableParagraph"/>
              <w:spacing w:before="19" w:line="302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 w:rsidR="00290C6B"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="00290C6B">
              <w:rPr>
                <w:rFonts w:ascii="Times New Roman" w:hAnsi="Times New Roman"/>
                <w:sz w:val="28"/>
              </w:rPr>
              <w:t>28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="00290C6B">
              <w:rPr>
                <w:rFonts w:ascii="Times New Roman" w:hAnsi="Times New Roman"/>
                <w:sz w:val="28"/>
              </w:rPr>
              <w:t>марта</w:t>
            </w:r>
            <w:bookmarkStart w:id="0" w:name="_GoBack"/>
            <w:bookmarkEnd w:id="0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г.</w:t>
            </w:r>
          </w:p>
        </w:tc>
      </w:tr>
    </w:tbl>
    <w:p w:rsidR="000D0FEF" w:rsidRDefault="000D0FEF">
      <w:pPr>
        <w:pStyle w:val="a3"/>
        <w:ind w:left="0"/>
        <w:jc w:val="left"/>
      </w:pPr>
    </w:p>
    <w:p w:rsidR="000D0FEF" w:rsidRDefault="000D0FEF">
      <w:pPr>
        <w:pStyle w:val="a3"/>
        <w:spacing w:before="246"/>
        <w:ind w:left="0"/>
        <w:jc w:val="left"/>
      </w:pPr>
    </w:p>
    <w:p w:rsidR="000D0FEF" w:rsidRDefault="00B006BC">
      <w:pPr>
        <w:ind w:left="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0D0FEF" w:rsidRDefault="00B006BC">
      <w:pPr>
        <w:spacing w:before="50"/>
        <w:ind w:left="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0D0FEF" w:rsidRDefault="000D0FEF">
      <w:pPr>
        <w:pStyle w:val="a3"/>
        <w:ind w:left="0"/>
        <w:jc w:val="left"/>
        <w:rPr>
          <w:b/>
        </w:rPr>
      </w:pPr>
    </w:p>
    <w:p w:rsidR="000D0FEF" w:rsidRDefault="000D0FEF">
      <w:pPr>
        <w:pStyle w:val="a3"/>
        <w:spacing w:before="143"/>
        <w:ind w:left="0"/>
        <w:jc w:val="left"/>
        <w:rPr>
          <w:b/>
        </w:rPr>
      </w:pPr>
    </w:p>
    <w:p w:rsidR="000D0FEF" w:rsidRDefault="00B006BC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741"/>
        </w:tabs>
        <w:spacing w:before="45" w:line="276" w:lineRule="auto"/>
        <w:ind w:right="137" w:firstLine="0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о структурном подразделении </w:t>
      </w:r>
      <w:r w:rsidR="00290524">
        <w:rPr>
          <w:sz w:val="28"/>
        </w:rPr>
        <w:t>МБОУ «</w:t>
      </w:r>
      <w:proofErr w:type="spellStart"/>
      <w:r w:rsidR="00290524">
        <w:rPr>
          <w:sz w:val="28"/>
        </w:rPr>
        <w:t>Чижовская</w:t>
      </w:r>
      <w:proofErr w:type="spellEnd"/>
      <w:r w:rsidR="00290524">
        <w:rPr>
          <w:sz w:val="28"/>
        </w:rPr>
        <w:t xml:space="preserve"> средняя школа» </w:t>
      </w:r>
      <w:r>
        <w:rPr>
          <w:sz w:val="28"/>
        </w:rPr>
        <w:t>«Лагерь с дневным пребыванием детей» (далее – Положение,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школьный лагерь)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</w:t>
      </w:r>
      <w:proofErr w:type="gramEnd"/>
      <w:r>
        <w:rPr>
          <w:sz w:val="28"/>
        </w:rPr>
        <w:t xml:space="preserve"> (или) безвредности для человека факторов среды обитания»,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работы», уставом </w:t>
      </w:r>
      <w:r w:rsidR="00290524">
        <w:rPr>
          <w:sz w:val="28"/>
        </w:rPr>
        <w:t>МБОУ «</w:t>
      </w:r>
      <w:proofErr w:type="spellStart"/>
      <w:r w:rsidR="00290524">
        <w:rPr>
          <w:sz w:val="28"/>
        </w:rPr>
        <w:t>Чижовская</w:t>
      </w:r>
      <w:proofErr w:type="spellEnd"/>
      <w:r w:rsidR="00290524">
        <w:rPr>
          <w:sz w:val="28"/>
        </w:rPr>
        <w:t xml:space="preserve"> средняя школа»</w:t>
      </w:r>
      <w:r>
        <w:rPr>
          <w:sz w:val="28"/>
        </w:rPr>
        <w:t xml:space="preserve"> (далее – школа).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729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0D0FEF" w:rsidRDefault="000D0FEF">
      <w:pPr>
        <w:pStyle w:val="a3"/>
        <w:spacing w:before="53"/>
        <w:ind w:left="0"/>
        <w:jc w:val="left"/>
      </w:pPr>
    </w:p>
    <w:p w:rsidR="000D0FEF" w:rsidRDefault="00B006BC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пришкольного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0D0FEF" w:rsidRDefault="000D0FEF">
      <w:pPr>
        <w:pStyle w:val="a4"/>
        <w:rPr>
          <w:b/>
          <w:sz w:val="28"/>
        </w:rPr>
        <w:sectPr w:rsidR="000D0FEF">
          <w:type w:val="continuous"/>
          <w:pgSz w:w="11910" w:h="16840"/>
          <w:pgMar w:top="1040" w:right="708" w:bottom="0" w:left="1275" w:header="720" w:footer="720" w:gutter="0"/>
          <w:cols w:space="720"/>
        </w:sectPr>
      </w:pPr>
    </w:p>
    <w:p w:rsidR="000D0FEF" w:rsidRDefault="00B006BC">
      <w:pPr>
        <w:pStyle w:val="a4"/>
        <w:numPr>
          <w:ilvl w:val="1"/>
          <w:numId w:val="1"/>
        </w:numPr>
        <w:tabs>
          <w:tab w:val="left" w:pos="683"/>
        </w:tabs>
        <w:spacing w:before="79" w:line="276" w:lineRule="auto"/>
        <w:ind w:right="146" w:firstLine="0"/>
        <w:jc w:val="both"/>
        <w:rPr>
          <w:sz w:val="28"/>
        </w:rPr>
      </w:pPr>
      <w:r>
        <w:rPr>
          <w:sz w:val="28"/>
        </w:rPr>
        <w:lastRenderedPageBreak/>
        <w:t>Пришкольный лагерь является внутренним структурным подразделением 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оздоровления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 возрасте от 6 лет и 6 месяцев до 17 лет включительно.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681"/>
        </w:tabs>
        <w:spacing w:line="276" w:lineRule="auto"/>
        <w:ind w:right="134" w:firstLine="0"/>
        <w:jc w:val="both"/>
        <w:rPr>
          <w:sz w:val="28"/>
        </w:rPr>
      </w:pPr>
      <w:r>
        <w:rPr>
          <w:sz w:val="28"/>
        </w:rPr>
        <w:t>Пришкольный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пришкольного лагеря организуется в дневное время в период весенних, летних, осенних и зимних каникул на основании приказа директора школы. Пришкольный лагерь приступает к работе в сроки, обозначенные в приказе, при наличии положительного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эпидемиологического заключения.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640"/>
        </w:tabs>
        <w:spacing w:before="1" w:line="276" w:lineRule="auto"/>
        <w:ind w:right="139" w:firstLine="0"/>
        <w:jc w:val="both"/>
        <w:rPr>
          <w:sz w:val="28"/>
        </w:rPr>
      </w:pPr>
      <w:r>
        <w:rPr>
          <w:sz w:val="28"/>
        </w:rPr>
        <w:t>В своей деятельности пришкольный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Ростовской области, настоящим положением, а также уставом школы.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634"/>
        </w:tabs>
        <w:spacing w:before="1" w:line="276" w:lineRule="auto"/>
        <w:ind w:right="142" w:firstLine="0"/>
        <w:jc w:val="both"/>
        <w:rPr>
          <w:sz w:val="28"/>
        </w:rPr>
      </w:pPr>
      <w:r>
        <w:rPr>
          <w:sz w:val="28"/>
        </w:rPr>
        <w:t>Пришкольный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 заинтересованными федеральными государственными органами, органами государственной власти Ростовской области и органами местного самоуправления в рамках их компетенции, а также с общественными организациями и объединениями.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707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 xml:space="preserve">Предметом деятельности пришкольного лагеря являются организация и проведение мероприятий, направленных на отдых и оздоровление детей в каникулярное время, а также реализация дополнительных общеразвивающих </w:t>
      </w:r>
      <w:r>
        <w:rPr>
          <w:spacing w:val="-2"/>
          <w:sz w:val="28"/>
        </w:rPr>
        <w:t>программ.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634"/>
        </w:tabs>
        <w:spacing w:line="322" w:lineRule="exact"/>
        <w:ind w:left="634" w:hanging="491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3"/>
        </w:tabs>
        <w:spacing w:before="48" w:line="276" w:lineRule="auto"/>
        <w:ind w:right="322"/>
        <w:rPr>
          <w:sz w:val="28"/>
        </w:rPr>
      </w:pPr>
      <w:r>
        <w:rPr>
          <w:sz w:val="28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3"/>
        </w:tabs>
        <w:spacing w:before="2" w:line="276" w:lineRule="auto"/>
        <w:ind w:right="322"/>
        <w:rPr>
          <w:sz w:val="28"/>
        </w:rPr>
      </w:pPr>
      <w:r>
        <w:rPr>
          <w:sz w:val="28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духовно-нравственного, гражданско-патриотического, трудового воспитания детей;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3"/>
        </w:tabs>
        <w:spacing w:line="276" w:lineRule="auto"/>
        <w:ind w:right="323"/>
        <w:rPr>
          <w:sz w:val="28"/>
        </w:rPr>
      </w:pPr>
      <w:r>
        <w:rPr>
          <w:sz w:val="28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0D0FEF" w:rsidRDefault="000D0FEF">
      <w:pPr>
        <w:pStyle w:val="a4"/>
        <w:spacing w:line="276" w:lineRule="auto"/>
        <w:rPr>
          <w:sz w:val="28"/>
        </w:rPr>
        <w:sectPr w:rsidR="000D0FEF">
          <w:headerReference w:type="default" r:id="rId8"/>
          <w:footerReference w:type="default" r:id="rId9"/>
          <w:pgSz w:w="11910" w:h="16840"/>
          <w:pgMar w:top="1040" w:right="708" w:bottom="480" w:left="1275" w:header="41" w:footer="294" w:gutter="0"/>
          <w:pgNumType w:start="2"/>
          <w:cols w:space="720"/>
        </w:sectPr>
      </w:pPr>
    </w:p>
    <w:p w:rsidR="000D0FEF" w:rsidRDefault="00B006BC">
      <w:pPr>
        <w:pStyle w:val="a4"/>
        <w:numPr>
          <w:ilvl w:val="2"/>
          <w:numId w:val="1"/>
        </w:numPr>
        <w:tabs>
          <w:tab w:val="left" w:pos="863"/>
        </w:tabs>
        <w:spacing w:before="79" w:line="276" w:lineRule="auto"/>
        <w:ind w:right="321"/>
        <w:rPr>
          <w:sz w:val="28"/>
        </w:rPr>
      </w:pPr>
      <w:r>
        <w:rPr>
          <w:sz w:val="28"/>
        </w:rPr>
        <w:lastRenderedPageBreak/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633"/>
        </w:tabs>
        <w:spacing w:before="281"/>
        <w:ind w:left="633" w:hanging="490"/>
        <w:jc w:val="both"/>
        <w:rPr>
          <w:sz w:val="28"/>
        </w:rPr>
      </w:pPr>
      <w:r>
        <w:rPr>
          <w:sz w:val="28"/>
        </w:rPr>
        <w:t>Пришкольный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лагерь: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3"/>
        </w:tabs>
        <w:spacing w:before="48" w:line="276" w:lineRule="auto"/>
        <w:ind w:right="318"/>
        <w:rPr>
          <w:sz w:val="28"/>
        </w:rPr>
      </w:pPr>
      <w:r>
        <w:rPr>
          <w:sz w:val="28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3"/>
        </w:tabs>
        <w:spacing w:line="276" w:lineRule="auto"/>
        <w:ind w:right="318"/>
        <w:rPr>
          <w:sz w:val="28"/>
        </w:rPr>
      </w:pPr>
      <w:r>
        <w:rPr>
          <w:sz w:val="28"/>
        </w:rPr>
        <w:t>осуществляет деятельность, направленную на развитие творческого потенциала и всестороннее развитие способностей у детей, на развитие физической культуры и спорта детей, в том числе физическое 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 укрепление здоровья детей;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3"/>
        </w:tabs>
        <w:spacing w:before="2" w:line="276" w:lineRule="auto"/>
        <w:ind w:right="323"/>
        <w:rPr>
          <w:sz w:val="28"/>
        </w:rPr>
      </w:pPr>
      <w:r>
        <w:rPr>
          <w:sz w:val="28"/>
        </w:rPr>
        <w:t>осуществляет образовательную деятельность по реализации дополнительных общеразвивающих программ;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2"/>
        </w:tabs>
        <w:spacing w:line="321" w:lineRule="exact"/>
        <w:ind w:left="862" w:hanging="359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2"/>
        </w:tabs>
        <w:spacing w:before="48"/>
        <w:ind w:left="862" w:hanging="359"/>
        <w:rPr>
          <w:sz w:val="28"/>
        </w:rPr>
      </w:pPr>
      <w:r>
        <w:rPr>
          <w:sz w:val="28"/>
        </w:rPr>
        <w:t>обеспечивает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3"/>
        </w:tabs>
        <w:spacing w:before="50" w:line="276" w:lineRule="auto"/>
        <w:ind w:right="327"/>
        <w:rPr>
          <w:sz w:val="28"/>
        </w:rPr>
      </w:pPr>
      <w:r>
        <w:rPr>
          <w:sz w:val="28"/>
        </w:rPr>
        <w:t>организует оказание медицинской помощи детям в период их пребывания в пришкольном лагере, формирование навыков здорового образа жизни у детей;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3"/>
        </w:tabs>
        <w:spacing w:line="276" w:lineRule="auto"/>
        <w:ind w:right="318"/>
        <w:rPr>
          <w:sz w:val="28"/>
        </w:rPr>
      </w:pPr>
      <w:r>
        <w:rPr>
          <w:sz w:val="28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пришкольного лагеря.</w:t>
      </w:r>
    </w:p>
    <w:p w:rsidR="000D0FEF" w:rsidRDefault="00B006BC">
      <w:pPr>
        <w:pStyle w:val="a3"/>
        <w:spacing w:line="278" w:lineRule="auto"/>
        <w:ind w:right="146"/>
      </w:pPr>
      <w:r>
        <w:t>Пришкольный лагерь вправе осуществлять иную деятельность, если такая деятельность соответствует целям его создания.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652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Пришкольный лагерь создает и ведет официальный сайт в сети интернет в соответствии с примерной структурой и форматом предоставления информации,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14.03.2025</w:t>
      </w:r>
    </w:p>
    <w:p w:rsidR="000D0FEF" w:rsidRDefault="00B006BC">
      <w:pPr>
        <w:pStyle w:val="a3"/>
        <w:spacing w:line="276" w:lineRule="auto"/>
        <w:ind w:right="150"/>
      </w:pPr>
      <w:r>
        <w:t>№ 201. Сайт состоит из раздела «Сведения об организации отдыха детей и их оздоровлении», функционирующем на базе официального сайта школы.</w:t>
      </w:r>
    </w:p>
    <w:p w:rsidR="000D0FEF" w:rsidRDefault="000D0FEF">
      <w:pPr>
        <w:pStyle w:val="a3"/>
        <w:spacing w:before="48"/>
        <w:ind w:left="0"/>
        <w:jc w:val="left"/>
      </w:pPr>
    </w:p>
    <w:p w:rsidR="000D0FEF" w:rsidRDefault="00B006BC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пришкольного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638"/>
        </w:tabs>
        <w:spacing w:before="43" w:line="276" w:lineRule="auto"/>
        <w:ind w:right="141" w:firstLine="0"/>
        <w:jc w:val="both"/>
        <w:rPr>
          <w:sz w:val="28"/>
        </w:rPr>
      </w:pPr>
      <w:r>
        <w:rPr>
          <w:sz w:val="28"/>
        </w:rPr>
        <w:t>Деятельность пришкольного лагеря, содержание, формы и методы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 детьми определяются программой программу воспитательной работы и календарным планом воспитательной работы лагеря, разработанными 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17.03.2025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209,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дополнительными общеразвивающими программами.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зависимости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тематики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смен,</w:t>
      </w:r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интересов</w:t>
      </w:r>
      <w:r>
        <w:rPr>
          <w:spacing w:val="63"/>
          <w:w w:val="150"/>
          <w:sz w:val="28"/>
        </w:rPr>
        <w:t xml:space="preserve">  </w:t>
      </w:r>
      <w:r>
        <w:rPr>
          <w:spacing w:val="-2"/>
          <w:sz w:val="28"/>
        </w:rPr>
        <w:t>детей,</w:t>
      </w:r>
    </w:p>
    <w:p w:rsidR="000D0FEF" w:rsidRDefault="000D0FEF">
      <w:pPr>
        <w:pStyle w:val="a4"/>
        <w:spacing w:line="276" w:lineRule="auto"/>
        <w:rPr>
          <w:sz w:val="28"/>
        </w:rPr>
        <w:sectPr w:rsidR="000D0FEF">
          <w:pgSz w:w="11910" w:h="16840"/>
          <w:pgMar w:top="1040" w:right="708" w:bottom="480" w:left="1275" w:header="41" w:footer="294" w:gutter="0"/>
          <w:cols w:space="720"/>
        </w:sectPr>
      </w:pPr>
    </w:p>
    <w:p w:rsidR="000D0FEF" w:rsidRDefault="00B006BC">
      <w:pPr>
        <w:pStyle w:val="a3"/>
        <w:spacing w:before="79" w:line="278" w:lineRule="auto"/>
        <w:ind w:right="144"/>
      </w:pPr>
      <w:r>
        <w:lastRenderedPageBreak/>
        <w:t>воспитательных задач школьного лагеря. Программы и календарный план воспитательной работы утверждаются директором школы.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659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Прием детей в пришкольный лагерь осуществляется до начала и в период его работы (при наличии свободных мест).</w:t>
      </w:r>
    </w:p>
    <w:p w:rsidR="000D0FEF" w:rsidRDefault="00B006BC">
      <w:pPr>
        <w:pStyle w:val="a3"/>
        <w:spacing w:line="276" w:lineRule="auto"/>
        <w:ind w:right="140"/>
      </w:pPr>
      <w:r>
        <w:t>Для зачисления в пришкольный лагерь родители (законные представители)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0D0FEF" w:rsidRDefault="00B006BC">
      <w:pPr>
        <w:pStyle w:val="a3"/>
        <w:spacing w:line="276" w:lineRule="auto"/>
        <w:ind w:right="146"/>
      </w:pPr>
      <w:r>
        <w:t>На основании поступивших документов между школой и родителей (законным представителем) подписывается договор об организации отдыха и</w:t>
      </w:r>
      <w:r>
        <w:rPr>
          <w:spacing w:val="40"/>
        </w:rPr>
        <w:t xml:space="preserve"> </w:t>
      </w:r>
      <w:r>
        <w:t xml:space="preserve">оздоровления ребенка. Зачисление ребенка в пришкольный лагерь оформляется приказом директора школы не позднее трех рабочих дней со дня заключения </w:t>
      </w:r>
      <w:r>
        <w:rPr>
          <w:spacing w:val="-2"/>
        </w:rPr>
        <w:t>договора.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634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устройства,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</w:t>
      </w:r>
      <w:r>
        <w:rPr>
          <w:spacing w:val="-2"/>
          <w:sz w:val="28"/>
        </w:rPr>
        <w:t>безопасности.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671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В пришкольном лагере обеспечивается доступ детей-инвалидов и детей с ограниченными возможностями здоровья к объектам социальной, инженерной</w:t>
      </w:r>
      <w:r>
        <w:rPr>
          <w:spacing w:val="40"/>
          <w:sz w:val="28"/>
        </w:rPr>
        <w:t xml:space="preserve"> </w:t>
      </w:r>
      <w:r>
        <w:rPr>
          <w:sz w:val="28"/>
        </w:rPr>
        <w:t>и транспортной инфраструктур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887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Оказание медицинской помощи детям в пришкольном лагере осуществляется в соответствии с законодательством Российской Федерации об охране здоровья граждан.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705"/>
        </w:tabs>
        <w:spacing w:line="276" w:lineRule="auto"/>
        <w:ind w:right="135" w:firstLine="0"/>
        <w:jc w:val="both"/>
        <w:rPr>
          <w:sz w:val="28"/>
        </w:rPr>
      </w:pPr>
      <w:r>
        <w:rPr>
          <w:sz w:val="28"/>
        </w:rPr>
        <w:t xml:space="preserve">Питание детей обеспечивается в соответствии с требованиями СанПиН </w:t>
      </w:r>
      <w:r>
        <w:rPr>
          <w:spacing w:val="-2"/>
          <w:sz w:val="28"/>
        </w:rPr>
        <w:t>2.3/2.4.3590-20.</w:t>
      </w:r>
    </w:p>
    <w:p w:rsidR="000D0FEF" w:rsidRDefault="000D0FEF">
      <w:pPr>
        <w:pStyle w:val="a3"/>
        <w:spacing w:before="48"/>
        <w:ind w:left="0"/>
        <w:jc w:val="left"/>
      </w:pPr>
    </w:p>
    <w:p w:rsidR="000D0FEF" w:rsidRDefault="00B006BC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кадровое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пришкольного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758"/>
        </w:tabs>
        <w:spacing w:before="46" w:line="276" w:lineRule="auto"/>
        <w:ind w:right="141" w:firstLine="0"/>
        <w:jc w:val="both"/>
        <w:rPr>
          <w:sz w:val="28"/>
        </w:rPr>
      </w:pPr>
      <w:r>
        <w:rPr>
          <w:sz w:val="28"/>
        </w:rPr>
        <w:t>Координацию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пришкольного лагеря, при необходимости выдает доверенность на имя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пришкольного лагеря с 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 и полномочий.</w:t>
      </w:r>
    </w:p>
    <w:p w:rsidR="000D0FEF" w:rsidRDefault="000D0FEF">
      <w:pPr>
        <w:pStyle w:val="a4"/>
        <w:spacing w:line="276" w:lineRule="auto"/>
        <w:rPr>
          <w:sz w:val="28"/>
        </w:rPr>
        <w:sectPr w:rsidR="000D0FEF">
          <w:pgSz w:w="11910" w:h="16840"/>
          <w:pgMar w:top="1040" w:right="708" w:bottom="480" w:left="1275" w:header="41" w:footer="294" w:gutter="0"/>
          <w:cols w:space="720"/>
        </w:sectPr>
      </w:pPr>
    </w:p>
    <w:p w:rsidR="000D0FEF" w:rsidRDefault="00B006BC">
      <w:pPr>
        <w:pStyle w:val="a4"/>
        <w:numPr>
          <w:ilvl w:val="1"/>
          <w:numId w:val="1"/>
        </w:numPr>
        <w:tabs>
          <w:tab w:val="left" w:pos="712"/>
        </w:tabs>
        <w:spacing w:before="79" w:line="276" w:lineRule="auto"/>
        <w:ind w:right="142" w:firstLine="0"/>
        <w:jc w:val="both"/>
        <w:rPr>
          <w:sz w:val="28"/>
        </w:rPr>
      </w:pPr>
      <w:r>
        <w:rPr>
          <w:sz w:val="28"/>
        </w:rPr>
        <w:lastRenderedPageBreak/>
        <w:t>В штатную структуру пришкольного лагеря могут входить: начальник, вожатые, педагоги дополнительного образования. Права и обязанности работников пришкольного лагеря определяются должностными инструкциями.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806"/>
        </w:tabs>
        <w:spacing w:line="276" w:lineRule="auto"/>
        <w:ind w:right="141" w:firstLine="0"/>
        <w:jc w:val="both"/>
        <w:rPr>
          <w:sz w:val="28"/>
        </w:rPr>
      </w:pPr>
      <w:r>
        <w:rPr>
          <w:sz w:val="28"/>
        </w:rPr>
        <w:t>Непосредственное руководство пришкольным лагерем осуществляет начальник пришкольного лагеря. Начальник пришкольного лагеря назначается и освобождается от должности приказом директора школы. Начальник принимается на работу на срок, необходимый для подготовки и работы пришкольного лагеря (смены), а также представления финансовой и бухгалтерской отчетности. В отсутствие начальника пришкольного лагеря или</w:t>
      </w:r>
      <w:r>
        <w:rPr>
          <w:spacing w:val="40"/>
          <w:sz w:val="28"/>
        </w:rPr>
        <w:t xml:space="preserve"> </w:t>
      </w:r>
      <w:r>
        <w:rPr>
          <w:sz w:val="28"/>
        </w:rPr>
        <w:t>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пришкольного лагеря.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758"/>
        </w:tabs>
        <w:spacing w:before="2" w:line="276" w:lineRule="auto"/>
        <w:ind w:right="136" w:firstLine="0"/>
        <w:jc w:val="both"/>
        <w:rPr>
          <w:sz w:val="28"/>
        </w:rPr>
      </w:pPr>
      <w:proofErr w:type="gramStart"/>
      <w:r>
        <w:rPr>
          <w:sz w:val="28"/>
        </w:rPr>
        <w:t>К работе в пришкольном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</w:t>
      </w:r>
      <w:r>
        <w:rPr>
          <w:spacing w:val="-2"/>
          <w:sz w:val="28"/>
        </w:rPr>
        <w:t xml:space="preserve"> </w:t>
      </w:r>
      <w:r>
        <w:rPr>
          <w:sz w:val="28"/>
        </w:rPr>
        <w:t>и аттестацию.</w:t>
      </w:r>
      <w:proofErr w:type="gramEnd"/>
      <w:r>
        <w:rPr>
          <w:sz w:val="28"/>
        </w:rPr>
        <w:t xml:space="preserve"> К 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детьми дополнительно предъявляются требования – подготовка, отвечающая требованиям </w:t>
      </w:r>
      <w:proofErr w:type="spellStart"/>
      <w:r>
        <w:rPr>
          <w:sz w:val="28"/>
        </w:rPr>
        <w:t>профстандартов</w:t>
      </w:r>
      <w:proofErr w:type="spellEnd"/>
      <w:r>
        <w:rPr>
          <w:sz w:val="28"/>
        </w:rPr>
        <w:t xml:space="preserve"> или квалификационных характеристик (при отсутствии действующих </w:t>
      </w:r>
      <w:proofErr w:type="spellStart"/>
      <w:r>
        <w:rPr>
          <w:sz w:val="28"/>
        </w:rPr>
        <w:t>профстандартов</w:t>
      </w:r>
      <w:proofErr w:type="spellEnd"/>
      <w:r>
        <w:rPr>
          <w:sz w:val="28"/>
        </w:rPr>
        <w:t>).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633"/>
        </w:tabs>
        <w:spacing w:line="321" w:lineRule="exact"/>
        <w:ind w:left="633" w:hanging="49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3"/>
        </w:tabs>
        <w:spacing w:before="50" w:line="276" w:lineRule="auto"/>
        <w:ind w:right="326"/>
        <w:rPr>
          <w:sz w:val="28"/>
        </w:rPr>
      </w:pPr>
      <w:r>
        <w:rPr>
          <w:sz w:val="28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3"/>
        </w:tabs>
        <w:spacing w:line="276" w:lineRule="auto"/>
        <w:ind w:right="327"/>
        <w:rPr>
          <w:sz w:val="28"/>
        </w:rPr>
      </w:pPr>
      <w:r>
        <w:rPr>
          <w:sz w:val="28"/>
        </w:rPr>
        <w:t>ознакомиться с настоящим положением, нормативными актами в сфере отдыха детей и их оздоровления, своей должностной инструкцией.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1082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Работники пришкольного лагеря несут предусмотренную законодательством Российской Федерации ответственность за пребывание детей в пришкольном лагере, их жизнь и здоровье.</w:t>
      </w:r>
    </w:p>
    <w:p w:rsidR="000D0FEF" w:rsidRDefault="000D0FEF">
      <w:pPr>
        <w:pStyle w:val="a3"/>
        <w:spacing w:before="52"/>
        <w:ind w:left="0"/>
        <w:jc w:val="left"/>
      </w:pPr>
    </w:p>
    <w:p w:rsidR="000D0FEF" w:rsidRDefault="00B006BC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Финансирование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имущество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пришкольного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0D0FEF" w:rsidRDefault="00B006BC">
      <w:pPr>
        <w:pStyle w:val="a4"/>
        <w:numPr>
          <w:ilvl w:val="1"/>
          <w:numId w:val="1"/>
        </w:numPr>
        <w:tabs>
          <w:tab w:val="left" w:pos="993"/>
        </w:tabs>
        <w:spacing w:before="45" w:line="276" w:lineRule="auto"/>
        <w:ind w:right="145" w:firstLine="0"/>
        <w:jc w:val="both"/>
        <w:rPr>
          <w:sz w:val="28"/>
        </w:rPr>
      </w:pPr>
      <w:r>
        <w:rPr>
          <w:sz w:val="28"/>
        </w:rPr>
        <w:t>Финансовое обеспечение деятельности пришкольного лагеря осуществляется в установленном законодательством Российской Федерации порядке. Основными источниками финансирования являются: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2"/>
        </w:tabs>
        <w:spacing w:before="1"/>
        <w:ind w:left="862" w:hanging="359"/>
        <w:rPr>
          <w:sz w:val="28"/>
        </w:rPr>
      </w:pPr>
      <w:r>
        <w:rPr>
          <w:sz w:val="28"/>
        </w:rPr>
        <w:t>средства</w:t>
      </w:r>
      <w:r>
        <w:rPr>
          <w:spacing w:val="12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5"/>
          <w:sz w:val="28"/>
        </w:rPr>
        <w:t xml:space="preserve"> </w:t>
      </w:r>
      <w:r w:rsidR="00290524">
        <w:rPr>
          <w:sz w:val="28"/>
        </w:rPr>
        <w:t>Смоленской</w:t>
      </w:r>
      <w:r>
        <w:rPr>
          <w:spacing w:val="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0D0FEF" w:rsidRDefault="00B006BC">
      <w:pPr>
        <w:pStyle w:val="a3"/>
        <w:spacing w:before="48"/>
        <w:ind w:left="863"/>
      </w:pPr>
      <w:r>
        <w:rPr>
          <w:spacing w:val="-2"/>
        </w:rPr>
        <w:t>«</w:t>
      </w:r>
      <w:proofErr w:type="spellStart"/>
      <w:r w:rsidR="00290524">
        <w:rPr>
          <w:spacing w:val="-2"/>
        </w:rPr>
        <w:t>Рославльский</w:t>
      </w:r>
      <w:proofErr w:type="spellEnd"/>
      <w:r w:rsidR="00290524">
        <w:rPr>
          <w:spacing w:val="-2"/>
        </w:rPr>
        <w:t xml:space="preserve"> муниципальный округ</w:t>
      </w:r>
      <w:r>
        <w:rPr>
          <w:spacing w:val="-2"/>
        </w:rPr>
        <w:t>»;</w:t>
      </w:r>
    </w:p>
    <w:p w:rsidR="000D0FEF" w:rsidRDefault="00B006BC">
      <w:pPr>
        <w:pStyle w:val="a4"/>
        <w:numPr>
          <w:ilvl w:val="2"/>
          <w:numId w:val="1"/>
        </w:numPr>
        <w:tabs>
          <w:tab w:val="left" w:pos="862"/>
        </w:tabs>
        <w:spacing w:before="47"/>
        <w:ind w:left="862" w:hanging="359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4"/>
          <w:sz w:val="28"/>
        </w:rPr>
        <w:t xml:space="preserve"> лиц;</w:t>
      </w:r>
    </w:p>
    <w:p w:rsidR="000D0FEF" w:rsidRDefault="000D0FEF">
      <w:pPr>
        <w:pStyle w:val="a4"/>
        <w:rPr>
          <w:sz w:val="28"/>
        </w:rPr>
        <w:sectPr w:rsidR="000D0FEF">
          <w:pgSz w:w="11910" w:h="16840"/>
          <w:pgMar w:top="1040" w:right="708" w:bottom="480" w:left="1275" w:header="41" w:footer="294" w:gutter="0"/>
          <w:cols w:space="720"/>
        </w:sectPr>
      </w:pPr>
    </w:p>
    <w:p w:rsidR="000D0FEF" w:rsidRDefault="00B006BC">
      <w:pPr>
        <w:pStyle w:val="a4"/>
        <w:numPr>
          <w:ilvl w:val="2"/>
          <w:numId w:val="1"/>
        </w:numPr>
        <w:tabs>
          <w:tab w:val="left" w:pos="863"/>
        </w:tabs>
        <w:spacing w:before="79" w:line="278" w:lineRule="auto"/>
        <w:ind w:right="326"/>
        <w:rPr>
          <w:sz w:val="28"/>
        </w:rPr>
      </w:pPr>
      <w:r>
        <w:rPr>
          <w:sz w:val="28"/>
        </w:rPr>
        <w:lastRenderedPageBreak/>
        <w:t>добровольные пожертвования физических и (или) юридических лиц, в 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0D0FEF" w:rsidRPr="00290524" w:rsidRDefault="00B006BC" w:rsidP="00290524">
      <w:pPr>
        <w:pStyle w:val="a4"/>
        <w:numPr>
          <w:ilvl w:val="2"/>
          <w:numId w:val="1"/>
        </w:numPr>
        <w:tabs>
          <w:tab w:val="left" w:pos="862"/>
        </w:tabs>
        <w:spacing w:before="1" w:line="276" w:lineRule="auto"/>
        <w:ind w:left="862" w:right="138" w:hanging="359"/>
        <w:jc w:val="left"/>
        <w:rPr>
          <w:sz w:val="28"/>
        </w:rPr>
      </w:pPr>
      <w:r w:rsidRPr="00290524">
        <w:rPr>
          <w:sz w:val="28"/>
        </w:rPr>
        <w:t xml:space="preserve">Имущество школьного лагеря состоит из имущества школы. При необходимости пришкольный лагерь может использовать объекты социальной, образовательной, спортивной инфраструктур </w:t>
      </w:r>
      <w:r w:rsidR="00290524" w:rsidRPr="00290524">
        <w:rPr>
          <w:sz w:val="28"/>
        </w:rPr>
        <w:t>Смоленской</w:t>
      </w:r>
      <w:r w:rsidR="00290524" w:rsidRPr="00290524">
        <w:rPr>
          <w:spacing w:val="13"/>
          <w:sz w:val="28"/>
        </w:rPr>
        <w:t xml:space="preserve"> </w:t>
      </w:r>
      <w:r w:rsidR="00290524" w:rsidRPr="00290524">
        <w:rPr>
          <w:sz w:val="28"/>
        </w:rPr>
        <w:t>области</w:t>
      </w:r>
      <w:r w:rsidR="00290524" w:rsidRPr="00290524">
        <w:rPr>
          <w:spacing w:val="13"/>
          <w:sz w:val="28"/>
        </w:rPr>
        <w:t xml:space="preserve"> </w:t>
      </w:r>
      <w:r w:rsidR="00290524" w:rsidRPr="00290524">
        <w:rPr>
          <w:sz w:val="28"/>
        </w:rPr>
        <w:t>и</w:t>
      </w:r>
      <w:r w:rsidR="00290524" w:rsidRPr="00290524">
        <w:rPr>
          <w:spacing w:val="16"/>
          <w:sz w:val="28"/>
        </w:rPr>
        <w:t xml:space="preserve"> </w:t>
      </w:r>
      <w:r w:rsidR="00290524" w:rsidRPr="00290524">
        <w:rPr>
          <w:sz w:val="28"/>
        </w:rPr>
        <w:t>муниципального</w:t>
      </w:r>
      <w:r w:rsidR="00290524" w:rsidRPr="00290524">
        <w:rPr>
          <w:spacing w:val="14"/>
          <w:sz w:val="28"/>
        </w:rPr>
        <w:t xml:space="preserve"> </w:t>
      </w:r>
      <w:r w:rsidR="00290524" w:rsidRPr="00290524">
        <w:rPr>
          <w:spacing w:val="-2"/>
          <w:sz w:val="28"/>
        </w:rPr>
        <w:t xml:space="preserve">образования </w:t>
      </w:r>
      <w:r w:rsidR="00290524" w:rsidRPr="00290524">
        <w:rPr>
          <w:spacing w:val="-2"/>
          <w:sz w:val="28"/>
          <w:szCs w:val="28"/>
        </w:rPr>
        <w:t>«</w:t>
      </w:r>
      <w:proofErr w:type="spellStart"/>
      <w:r w:rsidR="00290524" w:rsidRPr="00290524">
        <w:rPr>
          <w:spacing w:val="-2"/>
          <w:sz w:val="28"/>
          <w:szCs w:val="28"/>
        </w:rPr>
        <w:t>Рославльский</w:t>
      </w:r>
      <w:proofErr w:type="spellEnd"/>
      <w:r w:rsidR="00290524" w:rsidRPr="00290524">
        <w:rPr>
          <w:spacing w:val="-2"/>
          <w:sz w:val="28"/>
          <w:szCs w:val="28"/>
        </w:rPr>
        <w:t xml:space="preserve"> муниципальный округ»</w:t>
      </w:r>
      <w:r w:rsidRPr="00290524">
        <w:rPr>
          <w:sz w:val="28"/>
          <w:szCs w:val="28"/>
        </w:rPr>
        <w:tab/>
      </w:r>
      <w:r w:rsidR="00290524">
        <w:rPr>
          <w:sz w:val="28"/>
        </w:rPr>
        <w:t xml:space="preserve"> </w:t>
      </w:r>
      <w:r w:rsidRPr="00290524">
        <w:rPr>
          <w:spacing w:val="-4"/>
          <w:sz w:val="28"/>
        </w:rPr>
        <w:t xml:space="preserve">как </w:t>
      </w:r>
      <w:r w:rsidRPr="00290524">
        <w:rPr>
          <w:sz w:val="28"/>
        </w:rPr>
        <w:t>мобильного, так и стационарного действия, необходимые для осуществления целей деятельности пришкольного лагеря.</w:t>
      </w:r>
    </w:p>
    <w:p w:rsidR="000D0FEF" w:rsidRDefault="000D0FEF">
      <w:pPr>
        <w:pStyle w:val="a3"/>
        <w:ind w:left="0"/>
        <w:jc w:val="left"/>
        <w:rPr>
          <w:sz w:val="20"/>
        </w:rPr>
      </w:pPr>
    </w:p>
    <w:p w:rsidR="000D0FEF" w:rsidRDefault="000D0FEF">
      <w:pPr>
        <w:pStyle w:val="a3"/>
        <w:ind w:left="0"/>
        <w:jc w:val="left"/>
        <w:rPr>
          <w:sz w:val="20"/>
        </w:rPr>
      </w:pPr>
    </w:p>
    <w:p w:rsidR="000D0FEF" w:rsidRDefault="000D0FEF">
      <w:pPr>
        <w:pStyle w:val="a3"/>
        <w:ind w:left="0"/>
        <w:jc w:val="left"/>
        <w:rPr>
          <w:sz w:val="20"/>
        </w:rPr>
      </w:pPr>
    </w:p>
    <w:p w:rsidR="000D0FEF" w:rsidRDefault="000D0FEF">
      <w:pPr>
        <w:pStyle w:val="a3"/>
        <w:spacing w:before="98"/>
        <w:ind w:left="0"/>
        <w:jc w:val="left"/>
        <w:rPr>
          <w:sz w:val="20"/>
        </w:rPr>
      </w:pPr>
    </w:p>
    <w:p w:rsidR="000D0FEF" w:rsidRDefault="000D0FEF">
      <w:pPr>
        <w:pStyle w:val="a3"/>
        <w:ind w:left="0"/>
        <w:jc w:val="left"/>
        <w:rPr>
          <w:sz w:val="20"/>
        </w:rPr>
      </w:pPr>
    </w:p>
    <w:p w:rsidR="000D0FEF" w:rsidRDefault="000D0FEF">
      <w:pPr>
        <w:pStyle w:val="a3"/>
        <w:spacing w:before="4"/>
        <w:ind w:left="0"/>
        <w:jc w:val="left"/>
        <w:rPr>
          <w:sz w:val="20"/>
        </w:rPr>
      </w:pPr>
    </w:p>
    <w:p w:rsidR="00B006BC" w:rsidRDefault="00B006BC"/>
    <w:sectPr w:rsidR="00B006BC">
      <w:pgSz w:w="11910" w:h="16840"/>
      <w:pgMar w:top="1040" w:right="708" w:bottom="480" w:left="1275" w:header="41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02" w:rsidRDefault="00AF5C02">
      <w:r>
        <w:separator/>
      </w:r>
    </w:p>
  </w:endnote>
  <w:endnote w:type="continuationSeparator" w:id="0">
    <w:p w:rsidR="00AF5C02" w:rsidRDefault="00AF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EF" w:rsidRDefault="00B006B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5440" behindDoc="1" locked="0" layoutInCell="1" allowOverlap="1">
              <wp:simplePos x="0" y="0"/>
              <wp:positionH relativeFrom="page">
                <wp:posOffset>6912864</wp:posOffset>
              </wp:positionH>
              <wp:positionV relativeFrom="page">
                <wp:posOffset>10365740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0FEF" w:rsidRDefault="00B006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90C6B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44.3pt;margin-top:816.2pt;width:12.6pt;height:13.0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" filled="f" stroked="f">
              <v:path arrowok="t"/>
              <v:textbox inset="0,0,0,0">
                <w:txbxContent>
                  <w:p w:rsidR="000D0FEF" w:rsidRDefault="00B006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90C6B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02" w:rsidRDefault="00AF5C02">
      <w:r>
        <w:separator/>
      </w:r>
    </w:p>
  </w:footnote>
  <w:footnote w:type="continuationSeparator" w:id="0">
    <w:p w:rsidR="00AF5C02" w:rsidRDefault="00AF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EF" w:rsidRDefault="00B006B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13207</wp:posOffset>
              </wp:positionV>
              <wp:extent cx="269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0FEF" w:rsidRDefault="00B006BC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Документ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подписан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электронной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95pt;margin-top:1.05pt;width:212pt;height:13.0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" filled="f" stroked="f">
              <v:path arrowok="t"/>
              <v:textbox inset="0,0,0,0">
                <w:txbxContent>
                  <w:p w:rsidR="000D0FEF" w:rsidRDefault="00B006BC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Документ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подписан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электронной </w:t>
                    </w:r>
                    <w:r>
                      <w:rPr>
                        <w:rFonts w:ascii="Calibri" w:hAnsi="Calibri"/>
                        <w:spacing w:val="-2"/>
                      </w:rP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856F9"/>
    <w:multiLevelType w:val="multilevel"/>
    <w:tmpl w:val="5582B1EE"/>
    <w:lvl w:ilvl="0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0FEF"/>
    <w:rsid w:val="000D0FEF"/>
    <w:rsid w:val="00290524"/>
    <w:rsid w:val="00290C6B"/>
    <w:rsid w:val="00AF5C02"/>
    <w:rsid w:val="00B0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272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905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5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272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905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5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1583</Words>
  <Characters>9025</Characters>
  <Application>Microsoft Office Word</Application>
  <DocSecurity>0</DocSecurity>
  <Lines>75</Lines>
  <Paragraphs>21</Paragraphs>
  <ScaleCrop>false</ScaleCrop>
  <Company>MICROSOFT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Director</dc:creator>
  <cp:lastModifiedBy>ADM</cp:lastModifiedBy>
  <cp:revision>3</cp:revision>
  <dcterms:created xsi:type="dcterms:W3CDTF">2025-05-07T09:21:00Z</dcterms:created>
  <dcterms:modified xsi:type="dcterms:W3CDTF">2025-05-13T11:33:00Z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